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E7" w:rsidRPr="00D92BCD" w:rsidRDefault="00C206E7" w:rsidP="00C206E7">
      <w:pPr>
        <w:ind w:firstLine="567"/>
        <w:jc w:val="center"/>
        <w:rPr>
          <w:rFonts w:ascii="Calibri" w:hAnsi="Calibri"/>
          <w:color w:val="000000"/>
          <w:sz w:val="28"/>
          <w:szCs w:val="28"/>
        </w:rPr>
      </w:pPr>
      <w:r w:rsidRPr="00D92BCD">
        <w:rPr>
          <w:b/>
          <w:bCs/>
          <w:color w:val="1F3864"/>
          <w:sz w:val="28"/>
          <w:szCs w:val="28"/>
        </w:rPr>
        <w:t>Политика конфиденциальности персональных данных</w:t>
      </w:r>
    </w:p>
    <w:p w:rsidR="00C206E7" w:rsidRPr="00D92BCD" w:rsidRDefault="00C206E7" w:rsidP="00C206E7">
      <w:pPr>
        <w:ind w:firstLine="567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1F3864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 </w:t>
      </w:r>
      <w:r w:rsidRPr="00D92BCD">
        <w:rPr>
          <w:rStyle w:val="grame"/>
          <w:color w:val="333333"/>
          <w:sz w:val="26"/>
          <w:szCs w:val="26"/>
        </w:rPr>
        <w:t>сайт  </w:t>
      </w:r>
      <w:r w:rsidRPr="00D92BCD">
        <w:rPr>
          <w:rStyle w:val="grame"/>
          <w:b/>
          <w:bCs/>
          <w:color w:val="333333"/>
          <w:sz w:val="26"/>
          <w:szCs w:val="26"/>
        </w:rPr>
        <w:t>администрация</w:t>
      </w:r>
      <w:r w:rsidRPr="00D92BCD">
        <w:rPr>
          <w:b/>
          <w:bCs/>
          <w:color w:val="333333"/>
          <w:sz w:val="26"/>
          <w:szCs w:val="26"/>
        </w:rPr>
        <w:t> </w:t>
      </w:r>
      <w:r w:rsidR="00D92BCD">
        <w:rPr>
          <w:rStyle w:val="spelle"/>
          <w:b/>
          <w:bCs/>
          <w:color w:val="333333"/>
          <w:sz w:val="26"/>
          <w:szCs w:val="26"/>
        </w:rPr>
        <w:t>Шопшинского</w:t>
      </w:r>
      <w:r w:rsidRPr="00D92BCD">
        <w:rPr>
          <w:b/>
          <w:bCs/>
          <w:color w:val="333333"/>
          <w:sz w:val="26"/>
          <w:szCs w:val="26"/>
        </w:rPr>
        <w:t> сельского поселения</w:t>
      </w:r>
      <w:r w:rsidRPr="00D92BCD">
        <w:rPr>
          <w:color w:val="333333"/>
          <w:sz w:val="26"/>
          <w:szCs w:val="26"/>
        </w:rPr>
        <w:t>, (далее – Сайт поселения) расположенный на доменном имени </w:t>
      </w:r>
      <w:r w:rsidRPr="00D92BCD">
        <w:rPr>
          <w:b/>
          <w:bCs/>
          <w:color w:val="333333"/>
          <w:sz w:val="26"/>
          <w:szCs w:val="26"/>
        </w:rPr>
        <w:t>https://</w:t>
      </w:r>
      <w:proofErr w:type="spellStart"/>
      <w:r w:rsidR="00D92BCD">
        <w:rPr>
          <w:b/>
          <w:bCs/>
          <w:color w:val="333333"/>
          <w:sz w:val="26"/>
          <w:szCs w:val="26"/>
          <w:lang w:val="en-US"/>
        </w:rPr>
        <w:t>shopshinskoe</w:t>
      </w:r>
      <w:proofErr w:type="spellEnd"/>
      <w:r w:rsidRPr="00D92BCD">
        <w:rPr>
          <w:b/>
          <w:bCs/>
          <w:color w:val="333333"/>
          <w:sz w:val="26"/>
          <w:szCs w:val="26"/>
        </w:rPr>
        <w:t>.</w:t>
      </w:r>
      <w:proofErr w:type="spellStart"/>
      <w:r w:rsidRPr="00D92BCD">
        <w:rPr>
          <w:b/>
          <w:bCs/>
          <w:color w:val="333333"/>
          <w:sz w:val="26"/>
          <w:szCs w:val="26"/>
        </w:rPr>
        <w:t>ru</w:t>
      </w:r>
      <w:proofErr w:type="spellEnd"/>
      <w:r w:rsidRPr="00D92BCD">
        <w:rPr>
          <w:b/>
          <w:bCs/>
          <w:color w:val="333333"/>
          <w:sz w:val="26"/>
          <w:szCs w:val="26"/>
        </w:rPr>
        <w:t>/</w:t>
      </w:r>
      <w:r w:rsidRPr="00D92BCD">
        <w:rPr>
          <w:color w:val="333333"/>
          <w:sz w:val="26"/>
          <w:szCs w:val="26"/>
        </w:rPr>
        <w:t> (а также его </w:t>
      </w:r>
      <w:proofErr w:type="spellStart"/>
      <w:r w:rsidRPr="00D92BCD">
        <w:rPr>
          <w:rStyle w:val="spelle"/>
          <w:color w:val="333333"/>
          <w:sz w:val="26"/>
          <w:szCs w:val="26"/>
        </w:rPr>
        <w:t>субдоменах</w:t>
      </w:r>
      <w:proofErr w:type="spellEnd"/>
      <w:r w:rsidRPr="00D92BCD">
        <w:rPr>
          <w:color w:val="333333"/>
          <w:sz w:val="26"/>
          <w:szCs w:val="26"/>
        </w:rPr>
        <w:t xml:space="preserve">), может получить о Пользователе во время использования сайта </w:t>
      </w:r>
      <w:r w:rsidR="00D92BCD" w:rsidRPr="00D92BCD">
        <w:rPr>
          <w:color w:val="333333"/>
          <w:sz w:val="26"/>
          <w:szCs w:val="26"/>
        </w:rPr>
        <w:t xml:space="preserve">https://shopshinskoe.ru/ </w:t>
      </w:r>
      <w:r w:rsidRPr="00D92BCD">
        <w:rPr>
          <w:color w:val="333333"/>
          <w:sz w:val="26"/>
          <w:szCs w:val="26"/>
        </w:rPr>
        <w:t>(а также его </w:t>
      </w:r>
      <w:proofErr w:type="spellStart"/>
      <w:r w:rsidRPr="00D92BCD">
        <w:rPr>
          <w:rStyle w:val="spelle"/>
          <w:color w:val="333333"/>
          <w:sz w:val="26"/>
          <w:szCs w:val="26"/>
        </w:rPr>
        <w:t>субдоменов</w:t>
      </w:r>
      <w:proofErr w:type="spellEnd"/>
      <w:r w:rsidRPr="00D92BCD">
        <w:rPr>
          <w:color w:val="333333"/>
          <w:sz w:val="26"/>
          <w:szCs w:val="26"/>
        </w:rPr>
        <w:t>), его программ и его продуктов.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1.     Определение терминов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000000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333333"/>
          <w:sz w:val="26"/>
          <w:szCs w:val="26"/>
        </w:rPr>
        <w:t>1.1. В настоящей Политике конфиденциальности используются следующие термины: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1.1.1. «</w:t>
      </w:r>
      <w:r w:rsidRPr="00D92BCD">
        <w:rPr>
          <w:b/>
          <w:bCs/>
          <w:color w:val="333333"/>
          <w:sz w:val="26"/>
          <w:szCs w:val="26"/>
        </w:rPr>
        <w:t>Администрация сайта</w:t>
      </w:r>
      <w:r w:rsidRPr="00D92BCD">
        <w:rPr>
          <w:color w:val="333333"/>
          <w:sz w:val="26"/>
          <w:szCs w:val="26"/>
        </w:rPr>
        <w:t>» (далее – Администрация) – уполномоченные сотрудники на управление сайтом </w:t>
      </w:r>
      <w:r w:rsidRPr="00D92BCD">
        <w:rPr>
          <w:b/>
          <w:bCs/>
          <w:color w:val="333333"/>
          <w:sz w:val="26"/>
          <w:szCs w:val="26"/>
        </w:rPr>
        <w:t>администрации </w:t>
      </w:r>
      <w:r w:rsidR="00D92BCD">
        <w:rPr>
          <w:rStyle w:val="spelle"/>
          <w:b/>
          <w:bCs/>
          <w:color w:val="333333"/>
          <w:sz w:val="26"/>
          <w:szCs w:val="26"/>
        </w:rPr>
        <w:t>Шопшинского</w:t>
      </w:r>
      <w:r w:rsidRPr="00D92BCD">
        <w:rPr>
          <w:b/>
          <w:bCs/>
          <w:color w:val="333333"/>
          <w:sz w:val="26"/>
          <w:szCs w:val="26"/>
        </w:rPr>
        <w:t> сельского поселения</w:t>
      </w:r>
      <w:r w:rsidRPr="00D92BCD">
        <w:rPr>
          <w:color w:val="333333"/>
          <w:sz w:val="26"/>
          <w:szCs w:val="26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1.1.5. «Сайт </w:t>
      </w:r>
      <w:r w:rsidRPr="00D92BCD">
        <w:rPr>
          <w:b/>
          <w:bCs/>
          <w:color w:val="333333"/>
          <w:sz w:val="26"/>
          <w:szCs w:val="26"/>
        </w:rPr>
        <w:t>администрации </w:t>
      </w:r>
      <w:r w:rsidR="00D92BCD">
        <w:rPr>
          <w:rStyle w:val="spelle"/>
          <w:b/>
          <w:bCs/>
          <w:color w:val="333333"/>
          <w:sz w:val="26"/>
          <w:szCs w:val="26"/>
        </w:rPr>
        <w:t>Шопшинского</w:t>
      </w:r>
      <w:r w:rsidRPr="00D92BCD">
        <w:rPr>
          <w:b/>
          <w:bCs/>
          <w:color w:val="333333"/>
          <w:sz w:val="26"/>
          <w:szCs w:val="26"/>
        </w:rPr>
        <w:t> сельского поселения</w:t>
      </w:r>
      <w:r w:rsidRPr="00D92BCD">
        <w:rPr>
          <w:color w:val="333333"/>
          <w:sz w:val="26"/>
          <w:szCs w:val="26"/>
        </w:rPr>
        <w:t>» - это совокупность связанных между собой веб-страниц, размещенных в сети Интернет по уникальному адресу (URL): </w:t>
      </w:r>
      <w:proofErr w:type="gramStart"/>
      <w:r w:rsidR="00D92BCD" w:rsidRPr="00D92BCD">
        <w:rPr>
          <w:b/>
          <w:bCs/>
          <w:color w:val="333333"/>
          <w:sz w:val="26"/>
          <w:szCs w:val="26"/>
        </w:rPr>
        <w:t xml:space="preserve">https://shopshinskoe.ru/ </w:t>
      </w:r>
      <w:r w:rsidR="00D92BCD">
        <w:rPr>
          <w:b/>
          <w:bCs/>
          <w:color w:val="333333"/>
          <w:sz w:val="26"/>
          <w:szCs w:val="26"/>
        </w:rPr>
        <w:t>,</w:t>
      </w:r>
      <w:proofErr w:type="gramEnd"/>
      <w:r w:rsidR="00D92BCD">
        <w:rPr>
          <w:b/>
          <w:bCs/>
          <w:color w:val="333333"/>
          <w:sz w:val="26"/>
          <w:szCs w:val="26"/>
        </w:rPr>
        <w:t xml:space="preserve"> </w:t>
      </w:r>
      <w:r w:rsidRPr="00D92BCD">
        <w:rPr>
          <w:color w:val="333333"/>
          <w:sz w:val="26"/>
          <w:szCs w:val="26"/>
        </w:rPr>
        <w:t>а также его </w:t>
      </w:r>
      <w:proofErr w:type="spellStart"/>
      <w:r w:rsidRPr="00D92BCD">
        <w:rPr>
          <w:rStyle w:val="spelle"/>
          <w:color w:val="333333"/>
          <w:sz w:val="26"/>
          <w:szCs w:val="26"/>
        </w:rPr>
        <w:t>субдоменах</w:t>
      </w:r>
      <w:proofErr w:type="spellEnd"/>
      <w:r w:rsidRPr="00D92BCD">
        <w:rPr>
          <w:color w:val="333333"/>
          <w:sz w:val="26"/>
          <w:szCs w:val="26"/>
        </w:rPr>
        <w:t>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1.1.6. «</w:t>
      </w:r>
      <w:proofErr w:type="spellStart"/>
      <w:r w:rsidRPr="00D92BCD">
        <w:rPr>
          <w:rStyle w:val="spelle"/>
          <w:color w:val="333333"/>
          <w:sz w:val="26"/>
          <w:szCs w:val="26"/>
        </w:rPr>
        <w:t>Субдомены</w:t>
      </w:r>
      <w:proofErr w:type="spellEnd"/>
      <w:r w:rsidRPr="00D92BCD">
        <w:rPr>
          <w:color w:val="333333"/>
          <w:sz w:val="26"/>
          <w:szCs w:val="26"/>
        </w:rPr>
        <w:t>» - это страницы или совокупность страниц, расположенные на доменах третьего уровня, принадлежащие сайту администрации </w:t>
      </w:r>
      <w:r w:rsidR="00D92BCD">
        <w:rPr>
          <w:rStyle w:val="spelle"/>
          <w:color w:val="333333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поселения, а также другие временные страницы, внизу который указана контактная информация Администрации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1.1.7. «Пользователь сайта </w:t>
      </w:r>
      <w:r w:rsidR="00D92BCD">
        <w:rPr>
          <w:b/>
          <w:bCs/>
          <w:color w:val="333333"/>
          <w:sz w:val="26"/>
          <w:szCs w:val="26"/>
        </w:rPr>
        <w:t>администрация</w:t>
      </w:r>
      <w:r w:rsidRPr="00D92BCD">
        <w:rPr>
          <w:b/>
          <w:bCs/>
          <w:color w:val="333333"/>
          <w:sz w:val="26"/>
          <w:szCs w:val="26"/>
        </w:rPr>
        <w:t> </w:t>
      </w:r>
      <w:r w:rsidR="00D92BCD">
        <w:rPr>
          <w:rStyle w:val="spelle"/>
          <w:b/>
          <w:bCs/>
          <w:color w:val="333333"/>
          <w:sz w:val="26"/>
          <w:szCs w:val="26"/>
        </w:rPr>
        <w:t>Шопшинского</w:t>
      </w:r>
      <w:r w:rsidRPr="00D92BCD">
        <w:rPr>
          <w:b/>
          <w:bCs/>
          <w:color w:val="333333"/>
          <w:sz w:val="26"/>
          <w:szCs w:val="26"/>
        </w:rPr>
        <w:t> сельского поселения</w:t>
      </w:r>
      <w:r w:rsidRPr="00D92BCD">
        <w:rPr>
          <w:color w:val="333333"/>
          <w:sz w:val="26"/>
          <w:szCs w:val="26"/>
        </w:rPr>
        <w:t>» (далее Пользователь) – лицо, имеющее доступ к сайту </w:t>
      </w:r>
      <w:r w:rsidRPr="00D92BCD">
        <w:rPr>
          <w:b/>
          <w:bCs/>
          <w:color w:val="333333"/>
          <w:sz w:val="26"/>
          <w:szCs w:val="26"/>
        </w:rPr>
        <w:t>администрации </w:t>
      </w:r>
      <w:r w:rsidR="00D92BCD">
        <w:rPr>
          <w:rStyle w:val="spelle"/>
          <w:b/>
          <w:bCs/>
          <w:color w:val="333333"/>
          <w:sz w:val="26"/>
          <w:szCs w:val="26"/>
        </w:rPr>
        <w:t>Шопшинского</w:t>
      </w:r>
      <w:r w:rsidRPr="00D92BCD">
        <w:rPr>
          <w:b/>
          <w:bCs/>
          <w:color w:val="333333"/>
          <w:sz w:val="26"/>
          <w:szCs w:val="26"/>
        </w:rPr>
        <w:t> сельского поселения</w:t>
      </w:r>
      <w:r w:rsidRPr="00D92BCD">
        <w:rPr>
          <w:color w:val="333333"/>
          <w:sz w:val="26"/>
          <w:szCs w:val="26"/>
        </w:rPr>
        <w:t>, посредством сети Интернет и использующее информацию, материалы и продукты сайта </w:t>
      </w:r>
      <w:r w:rsidRPr="00D92BCD">
        <w:rPr>
          <w:b/>
          <w:bCs/>
          <w:color w:val="333333"/>
          <w:sz w:val="26"/>
          <w:szCs w:val="26"/>
        </w:rPr>
        <w:t>администрации </w:t>
      </w:r>
      <w:r w:rsidR="00D92BCD">
        <w:rPr>
          <w:rStyle w:val="spelle"/>
          <w:b/>
          <w:bCs/>
          <w:color w:val="333333"/>
          <w:sz w:val="26"/>
          <w:szCs w:val="26"/>
        </w:rPr>
        <w:t>Шопшинского</w:t>
      </w:r>
      <w:r w:rsidRPr="00D92BCD">
        <w:rPr>
          <w:b/>
          <w:bCs/>
          <w:color w:val="333333"/>
          <w:sz w:val="26"/>
          <w:szCs w:val="26"/>
        </w:rPr>
        <w:t> сельского поселения</w:t>
      </w:r>
      <w:r w:rsidRPr="00D92BCD">
        <w:rPr>
          <w:color w:val="333333"/>
          <w:sz w:val="26"/>
          <w:szCs w:val="26"/>
        </w:rPr>
        <w:t>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1.1.8. «</w:t>
      </w:r>
      <w:proofErr w:type="spellStart"/>
      <w:r w:rsidRPr="00D92BCD">
        <w:rPr>
          <w:rStyle w:val="spelle"/>
          <w:color w:val="333333"/>
          <w:sz w:val="26"/>
          <w:szCs w:val="26"/>
        </w:rPr>
        <w:t>Cookies</w:t>
      </w:r>
      <w:proofErr w:type="spellEnd"/>
      <w:r w:rsidRPr="00D92BCD">
        <w:rPr>
          <w:color w:val="333333"/>
          <w:sz w:val="26"/>
          <w:szCs w:val="26"/>
        </w:rPr>
        <w:t xml:space="preserve">» — небольшой фрагмент данных, отправленный веб-сервером и хранимый на компьютере пользователя, который веб-клиент или веб-браузер </w:t>
      </w:r>
      <w:r w:rsidRPr="00D92BCD">
        <w:rPr>
          <w:color w:val="333333"/>
          <w:sz w:val="26"/>
          <w:szCs w:val="26"/>
        </w:rPr>
        <w:lastRenderedPageBreak/>
        <w:t>каждый раз пересылает веб-серверу в HTTP-запросе при попытке открыть страницу соответствующего сайта.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1.1.9. «IP-адрес» — уникальный сетевой адрес узла в компьютерной сети, через который Пользователь получает доступ на Сайт поселения.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2.     Общие положения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2.1. Использование сайта администрации </w:t>
      </w:r>
      <w:r w:rsidR="00D92BCD">
        <w:rPr>
          <w:rStyle w:val="spelle"/>
          <w:color w:val="333333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2.2. В случае несогласия с условиями Политики конфиденциальности Пользователь должен прекратить использование сайта администрации </w:t>
      </w:r>
      <w:r w:rsidR="00D92BCD">
        <w:rPr>
          <w:rStyle w:val="spelle"/>
          <w:color w:val="333333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2.3. Настоящая Политика конфиденциальности применяется к сайту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поселения. Сайт поселения не контролирует и не несет ответственность за сайты третьих лиц, на которые Пользователь может перейти по ссылкам, доступным на сайте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2.4. Администрация не проверяет достоверность персональных данных, предоставляемых Пользователем.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3.     Предмет политики конфиденциальности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000000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 или при подписке на информационную e-</w:t>
      </w:r>
      <w:proofErr w:type="spellStart"/>
      <w:r w:rsidRPr="00D92BCD">
        <w:rPr>
          <w:rStyle w:val="spelle"/>
          <w:color w:val="333333"/>
          <w:sz w:val="26"/>
          <w:szCs w:val="26"/>
        </w:rPr>
        <w:t>mail</w:t>
      </w:r>
      <w:proofErr w:type="spellEnd"/>
      <w:r w:rsidRPr="00D92BCD">
        <w:rPr>
          <w:color w:val="333333"/>
          <w:sz w:val="26"/>
          <w:szCs w:val="26"/>
        </w:rPr>
        <w:t> рассылку.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 и включают в себя следующую информацию: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3.2.1. фамилию, имя, отчество Пользователя;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3.2.2. контактный телефон Пользователя;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3.2.3. адрес электронной почты (e-</w:t>
      </w:r>
      <w:proofErr w:type="spellStart"/>
      <w:r w:rsidRPr="00D92BCD">
        <w:rPr>
          <w:rStyle w:val="spelle"/>
          <w:color w:val="333333"/>
          <w:sz w:val="26"/>
          <w:szCs w:val="26"/>
        </w:rPr>
        <w:t>mail</w:t>
      </w:r>
      <w:proofErr w:type="spellEnd"/>
      <w:r w:rsidRPr="00D92BCD">
        <w:rPr>
          <w:color w:val="333333"/>
          <w:sz w:val="26"/>
          <w:szCs w:val="26"/>
        </w:rPr>
        <w:t>)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3.2.4. место жительство Пользователя (при необходимости)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3.2.5. фотографию (при необходимости)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3.3. Сайт поселения защищает Данные, которые автоматически передаются при посещении страниц: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- IP адрес;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- информация из </w:t>
      </w:r>
      <w:proofErr w:type="spellStart"/>
      <w:r w:rsidRPr="00D92BCD">
        <w:rPr>
          <w:rStyle w:val="spelle"/>
          <w:color w:val="333333"/>
          <w:sz w:val="26"/>
          <w:szCs w:val="26"/>
        </w:rPr>
        <w:t>cookies</w:t>
      </w:r>
      <w:proofErr w:type="spellEnd"/>
      <w:r w:rsidRPr="00D92BCD">
        <w:rPr>
          <w:color w:val="333333"/>
          <w:sz w:val="26"/>
          <w:szCs w:val="26"/>
        </w:rPr>
        <w:t>;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- информация о браузере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- время доступа;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- </w:t>
      </w:r>
      <w:proofErr w:type="spellStart"/>
      <w:r w:rsidRPr="00D92BCD">
        <w:rPr>
          <w:rStyle w:val="spelle"/>
          <w:color w:val="333333"/>
          <w:sz w:val="26"/>
          <w:szCs w:val="26"/>
        </w:rPr>
        <w:t>реферер</w:t>
      </w:r>
      <w:proofErr w:type="spellEnd"/>
      <w:r w:rsidRPr="00D92BCD">
        <w:rPr>
          <w:color w:val="333333"/>
          <w:sz w:val="26"/>
          <w:szCs w:val="26"/>
        </w:rPr>
        <w:t> (адрес предыдущей страницы).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3.3.1. Отключение </w:t>
      </w:r>
      <w:proofErr w:type="spellStart"/>
      <w:r w:rsidRPr="00D92BCD">
        <w:rPr>
          <w:rStyle w:val="spelle"/>
          <w:color w:val="333333"/>
          <w:sz w:val="26"/>
          <w:szCs w:val="26"/>
        </w:rPr>
        <w:t>cookies</w:t>
      </w:r>
      <w:proofErr w:type="spellEnd"/>
      <w:r w:rsidRPr="00D92BCD">
        <w:rPr>
          <w:color w:val="333333"/>
          <w:sz w:val="26"/>
          <w:szCs w:val="26"/>
        </w:rPr>
        <w:t> может повлечь невозможность доступа к частям сайта, требующим авторизации.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lastRenderedPageBreak/>
        <w:t>3.3.2. Сайт поселения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 </w:t>
      </w:r>
      <w:proofErr w:type="spellStart"/>
      <w:r w:rsidRPr="00D92BCD">
        <w:rPr>
          <w:rStyle w:val="spelle"/>
          <w:color w:val="333333"/>
          <w:sz w:val="26"/>
          <w:szCs w:val="26"/>
        </w:rPr>
        <w:t>п.п</w:t>
      </w:r>
      <w:proofErr w:type="spellEnd"/>
      <w:r w:rsidRPr="00D92BCD">
        <w:rPr>
          <w:color w:val="333333"/>
          <w:sz w:val="26"/>
          <w:szCs w:val="26"/>
        </w:rPr>
        <w:t>. 5.2. настоящей Политики конфиденциальности.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4.     Цели сбора персональной информации пользователя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000000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 Персональные данные Пользователя Администрация может использовать в целях: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4.1.1. Идентификации Пользователя, зарегистрированного на сайте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 для его дальнейшей авторизации.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4.1.2. Предоставления Пользователю доступа к персонализированным данным сайта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4.1.3. Установления с Пользователем обратной связи, включая направление уведомлений, запросов, касающихся использования сайта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поселения, обработки запросов и заявок от Пользователя.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4.1.5. Подтверждения достоверности и полноты персональных данных, предоставленных Пользователем.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4.1.6. Создания учетной записи для использования частей сайта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поселения, если Пользователь дал согласие на создание учетной записи.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4.1.7. Уведомления Пользователя по электронной почте.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4.1.8. Предоставления Пользователю эффективной технической поддержки при возникновении проблем, связанных с использованием сайта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4.1.9. Предоставления Пользователю с его согласия специальных предложений, новостной рассылки и иных сведений от имени сайта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5.     Способы и сроки обработки персональной информации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000000"/>
          <w:sz w:val="26"/>
          <w:szCs w:val="26"/>
        </w:rPr>
        <w:t> </w:t>
      </w:r>
    </w:p>
    <w:p w:rsidR="00922391" w:rsidRPr="00300DD8" w:rsidRDefault="00C206E7" w:rsidP="00C206E7">
      <w:pPr>
        <w:ind w:firstLine="567"/>
        <w:jc w:val="both"/>
        <w:rPr>
          <w:color w:val="333333"/>
          <w:sz w:val="26"/>
          <w:szCs w:val="26"/>
        </w:rPr>
      </w:pPr>
      <w:r w:rsidRPr="00300DD8">
        <w:rPr>
          <w:color w:val="333333"/>
          <w:sz w:val="26"/>
          <w:szCs w:val="26"/>
        </w:rPr>
        <w:t xml:space="preserve">5.1. </w:t>
      </w:r>
      <w:r w:rsidR="00B40EC6" w:rsidRPr="00300DD8">
        <w:rPr>
          <w:color w:val="333333"/>
          <w:sz w:val="26"/>
          <w:szCs w:val="26"/>
        </w:rPr>
        <w:t>Обработка персональных данных Пользователя осуществляется в соответствии с требованиями законодательства о защите персональных данных.</w:t>
      </w:r>
    </w:p>
    <w:p w:rsidR="00B40EC6" w:rsidRPr="00300DD8" w:rsidRDefault="00B40EC6" w:rsidP="00C206E7">
      <w:pPr>
        <w:ind w:firstLine="567"/>
        <w:jc w:val="both"/>
        <w:rPr>
          <w:color w:val="333333"/>
          <w:sz w:val="26"/>
          <w:szCs w:val="26"/>
        </w:rPr>
      </w:pPr>
      <w:r w:rsidRPr="00300DD8">
        <w:rPr>
          <w:color w:val="333333"/>
          <w:sz w:val="26"/>
          <w:szCs w:val="26"/>
        </w:rPr>
        <w:t>Администрация осуществляет хранение персональных данных в форме, позволяющей определить субъекта персональных данных, не дольше, чем этого требует каждая цель обработки персональных данных, если срок хранения персональных данных не установлен федеральным законом, договором.</w:t>
      </w:r>
    </w:p>
    <w:p w:rsidR="00B40EC6" w:rsidRPr="00300DD8" w:rsidRDefault="00B40EC6" w:rsidP="00B40EC6">
      <w:pPr>
        <w:ind w:firstLine="567"/>
        <w:jc w:val="both"/>
        <w:rPr>
          <w:color w:val="333333"/>
          <w:sz w:val="26"/>
          <w:szCs w:val="26"/>
        </w:rPr>
      </w:pPr>
      <w:r w:rsidRPr="00300DD8">
        <w:rPr>
          <w:color w:val="333333"/>
          <w:sz w:val="26"/>
          <w:szCs w:val="26"/>
        </w:rPr>
        <w:t xml:space="preserve">Персональные данные на бумажных носителях хранятся в течение сроков хранения документов, для которых эти сроки предусмотрены законодательством об архивном деле в РФ. Срок хранения персональных данных, обрабатываемых в </w:t>
      </w:r>
      <w:r w:rsidRPr="00300DD8">
        <w:rPr>
          <w:color w:val="333333"/>
          <w:sz w:val="26"/>
          <w:szCs w:val="26"/>
        </w:rPr>
        <w:lastRenderedPageBreak/>
        <w:t>информационных системах персональных данных, соответствует сроку хранения персональных данных на бумажных носителях.</w:t>
      </w:r>
    </w:p>
    <w:p w:rsidR="00B40EC6" w:rsidRPr="00300DD8" w:rsidRDefault="00B40EC6" w:rsidP="00B40EC6">
      <w:pPr>
        <w:ind w:firstLine="567"/>
        <w:jc w:val="both"/>
        <w:rPr>
          <w:color w:val="333333"/>
          <w:sz w:val="26"/>
          <w:szCs w:val="26"/>
        </w:rPr>
      </w:pPr>
      <w:r w:rsidRPr="00300DD8">
        <w:rPr>
          <w:color w:val="333333"/>
          <w:sz w:val="26"/>
          <w:szCs w:val="26"/>
        </w:rPr>
        <w:t>Администрация прекращает обработку персональных данных в следующих случаях:</w:t>
      </w:r>
    </w:p>
    <w:p w:rsidR="00B40EC6" w:rsidRPr="00300DD8" w:rsidRDefault="00B40EC6" w:rsidP="00B40EC6">
      <w:pPr>
        <w:ind w:firstLine="567"/>
        <w:jc w:val="both"/>
        <w:rPr>
          <w:color w:val="333333"/>
          <w:sz w:val="26"/>
          <w:szCs w:val="26"/>
        </w:rPr>
      </w:pPr>
      <w:r w:rsidRPr="00300DD8">
        <w:rPr>
          <w:color w:val="333333"/>
          <w:sz w:val="26"/>
          <w:szCs w:val="26"/>
        </w:rPr>
        <w:t>- выявлен факт их неправомерной обработки. Срок – в течение трех рабочих дней с даты выявления;</w:t>
      </w:r>
    </w:p>
    <w:p w:rsidR="00B40EC6" w:rsidRPr="00300DD8" w:rsidRDefault="00B40EC6" w:rsidP="00B40EC6">
      <w:pPr>
        <w:ind w:firstLine="567"/>
        <w:jc w:val="both"/>
        <w:rPr>
          <w:color w:val="333333"/>
          <w:sz w:val="26"/>
          <w:szCs w:val="26"/>
        </w:rPr>
      </w:pPr>
      <w:r w:rsidRPr="00300DD8">
        <w:rPr>
          <w:color w:val="333333"/>
          <w:sz w:val="26"/>
          <w:szCs w:val="26"/>
        </w:rPr>
        <w:t>- достигнута цель их обработки;</w:t>
      </w:r>
    </w:p>
    <w:p w:rsidR="00B40EC6" w:rsidRDefault="00B40EC6" w:rsidP="00B40EC6">
      <w:pPr>
        <w:ind w:firstLine="567"/>
        <w:jc w:val="both"/>
        <w:rPr>
          <w:color w:val="333333"/>
          <w:sz w:val="26"/>
          <w:szCs w:val="26"/>
        </w:rPr>
      </w:pPr>
      <w:r w:rsidRPr="00300DD8">
        <w:rPr>
          <w:color w:val="333333"/>
          <w:sz w:val="26"/>
          <w:szCs w:val="26"/>
        </w:rPr>
        <w:t>- истек срок действия или отозвано согласие субъекта персональных данных на обработку указанных данных, когда по Закону о персональных данных обработка этих данных допускается только с согласия</w:t>
      </w:r>
      <w:bookmarkStart w:id="0" w:name="_GoBack"/>
      <w:bookmarkEnd w:id="0"/>
      <w:r w:rsidRPr="00300DD8">
        <w:rPr>
          <w:color w:val="333333"/>
          <w:sz w:val="26"/>
          <w:szCs w:val="26"/>
        </w:rPr>
        <w:t>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6.     Права и обязанности сторон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000000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333333"/>
          <w:sz w:val="26"/>
          <w:szCs w:val="26"/>
        </w:rPr>
        <w:t>6.1. Пользователь вправе: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6.1.1. Принимать свободное решение о предоставлении своих персональных данных, необходимых для использования сайта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поселения, и давать согласие на их обработку.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указанному E-</w:t>
      </w:r>
      <w:proofErr w:type="spellStart"/>
      <w:r w:rsidRPr="00D92BCD">
        <w:rPr>
          <w:rStyle w:val="spelle"/>
          <w:color w:val="333333"/>
          <w:sz w:val="26"/>
          <w:szCs w:val="26"/>
        </w:rPr>
        <w:t>mail</w:t>
      </w:r>
      <w:proofErr w:type="spellEnd"/>
      <w:r w:rsidRPr="00D92BCD">
        <w:rPr>
          <w:color w:val="333333"/>
          <w:sz w:val="26"/>
          <w:szCs w:val="26"/>
        </w:rPr>
        <w:t> адресу.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333333"/>
          <w:sz w:val="26"/>
          <w:szCs w:val="26"/>
        </w:rPr>
        <w:t>6.2. Администрация обязана: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</w:t>
      </w:r>
      <w:r w:rsidRPr="00D92BCD">
        <w:rPr>
          <w:color w:val="333333"/>
          <w:sz w:val="26"/>
          <w:szCs w:val="26"/>
        </w:rPr>
        <w:lastRenderedPageBreak/>
        <w:t>возможными способами переданных персональных данных Пользователя, за исключением </w:t>
      </w:r>
      <w:proofErr w:type="spellStart"/>
      <w:r w:rsidRPr="00D92BCD">
        <w:rPr>
          <w:rStyle w:val="spelle"/>
          <w:color w:val="333333"/>
          <w:sz w:val="26"/>
          <w:szCs w:val="26"/>
        </w:rPr>
        <w:t>п.п</w:t>
      </w:r>
      <w:proofErr w:type="spellEnd"/>
      <w:r w:rsidRPr="00D92BCD">
        <w:rPr>
          <w:color w:val="333333"/>
          <w:sz w:val="26"/>
          <w:szCs w:val="26"/>
        </w:rPr>
        <w:t>. 5.2. настоящей Политики Конфиденциальности.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7.     Ответственность сторон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000000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 </w:t>
      </w:r>
      <w:proofErr w:type="spellStart"/>
      <w:r w:rsidRPr="00D92BCD">
        <w:rPr>
          <w:rStyle w:val="spelle"/>
          <w:color w:val="333333"/>
          <w:sz w:val="26"/>
          <w:szCs w:val="26"/>
        </w:rPr>
        <w:t>п.п</w:t>
      </w:r>
      <w:proofErr w:type="spellEnd"/>
      <w:r w:rsidRPr="00D92BCD">
        <w:rPr>
          <w:color w:val="333333"/>
          <w:sz w:val="26"/>
          <w:szCs w:val="26"/>
        </w:rPr>
        <w:t>. 5.2. и 7.2. настоящей Политики Конфиденциальности.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7.2.1. Стала публичным достоянием до её утраты или разглашения.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7.2.2. Была получена от третьей стороны до момента её получения Администрацией Ресурса.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7.2.3. Была разглашена с согласия Пользователя.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поселения, несет лицо, предоставившее такую информацию.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7.5. Пользователь соглашается, что информация, предоставленная ему как часть сайта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поселения.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7.6. В отношение текстовых материалов (статей, публикаций, находящихся в свободном публичном доступе на сайте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 xml:space="preserve"> сельского </w:t>
      </w:r>
      <w:r w:rsidRPr="00D92BCD">
        <w:rPr>
          <w:color w:val="333333"/>
          <w:sz w:val="26"/>
          <w:szCs w:val="26"/>
        </w:rPr>
        <w:lastRenderedPageBreak/>
        <w:t>поселения) допускается их распространение при условии, что будет дана ссылка на Сайт поселения.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 или передаваемых через него.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7.9. Администрация не несет ответственность за какую-либо информацию, размещенную пользователем на сайте администрации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поселения, включая, но не ограничиваясь: информацию, защищенную авторским правом, без прямого согласия владельца авторского права.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8.     Разрешение споров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000000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 xml:space="preserve">8.3. При не достижении соглашения спор будет передан на рассмотрение Арбитражного суда по </w:t>
      </w:r>
      <w:r w:rsidR="00D92BCD">
        <w:rPr>
          <w:color w:val="333333"/>
          <w:sz w:val="26"/>
          <w:szCs w:val="26"/>
        </w:rPr>
        <w:t>Ярославской</w:t>
      </w:r>
      <w:r w:rsidRPr="00D92BCD">
        <w:rPr>
          <w:color w:val="333333"/>
          <w:sz w:val="26"/>
          <w:szCs w:val="26"/>
        </w:rPr>
        <w:t xml:space="preserve"> области</w:t>
      </w:r>
      <w:r w:rsidR="00D92BCD">
        <w:rPr>
          <w:color w:val="333333"/>
          <w:sz w:val="26"/>
          <w:szCs w:val="26"/>
        </w:rPr>
        <w:t>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9.     Дополнительные условия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000000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9.2. Новая Политика конфиденциальности вступает в силу с момента ее размещения на сайте администрация </w:t>
      </w:r>
      <w:r w:rsidR="00D92BCD">
        <w:rPr>
          <w:rStyle w:val="spelle"/>
          <w:color w:val="393939"/>
          <w:sz w:val="26"/>
          <w:szCs w:val="26"/>
        </w:rPr>
        <w:t>Шопшинского</w:t>
      </w:r>
      <w:r w:rsidRPr="00D92BCD">
        <w:rPr>
          <w:color w:val="333333"/>
          <w:sz w:val="26"/>
          <w:szCs w:val="26"/>
        </w:rPr>
        <w:t> сельского поселения, если иное не предусмотрено новой редакцией Политики конфиденциальности.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9.3. Все предложения или вопросы касательно настоящей Политики конфиденциальности следует сообщать по адресу:</w:t>
      </w:r>
      <w:r w:rsidRPr="00D92BCD">
        <w:rPr>
          <w:color w:val="000000"/>
          <w:sz w:val="26"/>
          <w:szCs w:val="26"/>
        </w:rPr>
        <w:t> </w:t>
      </w:r>
      <w:r w:rsidR="00D92BCD" w:rsidRPr="00D92BCD">
        <w:rPr>
          <w:color w:val="2F5496"/>
          <w:sz w:val="26"/>
          <w:szCs w:val="26"/>
        </w:rPr>
        <w:t>sp.shopsha@yarregion.ru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 xml:space="preserve">9.4. Действующая Политика конфиденциальности размещена на странице по адресу </w:t>
      </w:r>
      <w:r w:rsidR="00D92BCD">
        <w:rPr>
          <w:color w:val="333333"/>
          <w:sz w:val="26"/>
          <w:szCs w:val="26"/>
        </w:rPr>
        <w:t>https://shopshinskoe.ru/</w:t>
      </w:r>
      <w:r w:rsidRPr="00D92BCD">
        <w:rPr>
          <w:color w:val="333333"/>
          <w:sz w:val="26"/>
          <w:szCs w:val="26"/>
        </w:rPr>
        <w:t>politika.html</w:t>
      </w:r>
    </w:p>
    <w:p w:rsidR="00CA668B" w:rsidRPr="00D92BCD" w:rsidRDefault="00CA668B">
      <w:pPr>
        <w:rPr>
          <w:sz w:val="26"/>
          <w:szCs w:val="26"/>
        </w:rPr>
      </w:pPr>
    </w:p>
    <w:sectPr w:rsidR="00CA668B" w:rsidRPr="00D9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3D"/>
    <w:rsid w:val="00300DD8"/>
    <w:rsid w:val="0040041E"/>
    <w:rsid w:val="00922391"/>
    <w:rsid w:val="00B40EC6"/>
    <w:rsid w:val="00B622B9"/>
    <w:rsid w:val="00C206E7"/>
    <w:rsid w:val="00CA668B"/>
    <w:rsid w:val="00CF4E3D"/>
    <w:rsid w:val="00D9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3F6C-D090-46B4-9557-ED0992CB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206E7"/>
  </w:style>
  <w:style w:type="character" w:customStyle="1" w:styleId="spelle">
    <w:name w:val="spelle"/>
    <w:basedOn w:val="a0"/>
    <w:rsid w:val="00C206E7"/>
  </w:style>
  <w:style w:type="paragraph" w:styleId="a3">
    <w:name w:val="List Paragraph"/>
    <w:basedOn w:val="a"/>
    <w:uiPriority w:val="34"/>
    <w:qFormat/>
    <w:rsid w:val="00C206E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2B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B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2023-01-27T12:40:00Z</cp:lastPrinted>
  <dcterms:created xsi:type="dcterms:W3CDTF">2023-01-27T12:40:00Z</dcterms:created>
  <dcterms:modified xsi:type="dcterms:W3CDTF">2023-01-27T12:40:00Z</dcterms:modified>
</cp:coreProperties>
</file>